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both"/>
        <w:rPr>
          <w:rFonts w:ascii="Calibri;sans-serif" w:hAnsi="Calibri;sans-serif"/>
          <w:sz w:val="32"/>
          <w:szCs w:val="32"/>
        </w:rPr>
      </w:pPr>
      <w:r>
        <w:rPr>
          <w:rFonts w:ascii="Calibri;sans-serif" w:hAnsi="Calibri;sans-serif"/>
          <w:sz w:val="32"/>
          <w:szCs w:val="32"/>
        </w:rPr>
      </w:r>
    </w:p>
    <w:p>
      <w:pPr>
        <w:pStyle w:val="Normal"/>
        <w:bidi w:val="0"/>
        <w:jc w:val="both"/>
        <w:rPr>
          <w:rFonts w:ascii="Calibri;sans-serif" w:hAnsi="Calibri;sans-serif"/>
          <w:sz w:val="32"/>
          <w:szCs w:val="32"/>
        </w:rPr>
      </w:pPr>
      <w:r>
        <w:rPr>
          <w:rFonts w:ascii="Calibri;sans-serif" w:hAnsi="Calibri;sans-serif"/>
          <w:sz w:val="32"/>
          <w:szCs w:val="32"/>
        </w:rPr>
        <w:t xml:space="preserve">Gli alunni della classe 1AR hanno approfondito il tema dell'energia marina da due punti di vista: </w:t>
      </w:r>
    </w:p>
    <w:p>
      <w:pPr>
        <w:pStyle w:val="Normal"/>
        <w:numPr>
          <w:ilvl w:val="0"/>
          <w:numId w:val="1"/>
        </w:numPr>
        <w:bidi w:val="0"/>
        <w:jc w:val="both"/>
        <w:rPr>
          <w:rFonts w:ascii="Calibri;sans-serif" w:hAnsi="Calibri;sans-serif"/>
          <w:sz w:val="32"/>
          <w:szCs w:val="32"/>
        </w:rPr>
      </w:pPr>
      <w:r>
        <w:rPr>
          <w:rFonts w:ascii="Calibri;sans-serif" w:hAnsi="Calibri;sans-serif"/>
          <w:sz w:val="32"/>
          <w:szCs w:val="32"/>
        </w:rPr>
        <w:t>il primo inerente l'aspetto ingegneristico del processo di raccolta dell'energia.</w:t>
      </w:r>
    </w:p>
    <w:p>
      <w:pPr>
        <w:pStyle w:val="Normal"/>
        <w:numPr>
          <w:ilvl w:val="0"/>
          <w:numId w:val="1"/>
        </w:numPr>
        <w:bidi w:val="0"/>
        <w:jc w:val="both"/>
        <w:rPr>
          <w:rFonts w:ascii="Calibri;sans-serif" w:hAnsi="Calibri;sans-serif"/>
          <w:sz w:val="32"/>
          <w:szCs w:val="32"/>
        </w:rPr>
      </w:pPr>
      <w:r>
        <w:rPr>
          <w:rFonts w:ascii="Calibri;sans-serif" w:hAnsi="Calibri;sans-serif"/>
          <w:sz w:val="32"/>
          <w:szCs w:val="32"/>
        </w:rPr>
        <w:t xml:space="preserve"> </w:t>
      </w:r>
      <w:r>
        <w:rPr>
          <w:rFonts w:ascii="Calibri;sans-serif" w:hAnsi="Calibri;sans-serif"/>
          <w:sz w:val="32"/>
          <w:szCs w:val="32"/>
        </w:rPr>
        <w:t xml:space="preserve">il secondo inerente gli aspetti naturalistici legati all'ecosistema marino. </w:t>
      </w:r>
    </w:p>
    <w:p>
      <w:pPr>
        <w:pStyle w:val="Normal"/>
        <w:numPr>
          <w:ilvl w:val="0"/>
          <w:numId w:val="0"/>
        </w:numPr>
        <w:bidi w:val="0"/>
        <w:ind w:left="437" w:right="0" w:hanging="0"/>
        <w:jc w:val="both"/>
        <w:rPr/>
      </w:pPr>
      <w:r>
        <w:rPr>
          <w:rFonts w:ascii="Calibri;sans-serif" w:hAnsi="Calibri;sans-serif"/>
          <w:sz w:val="32"/>
          <w:szCs w:val="32"/>
        </w:rPr>
        <w:t>L</w:t>
      </w:r>
      <w:r>
        <w:rPr>
          <w:rFonts w:ascii="Calibri;sans-serif" w:hAnsi="Calibri;sans-serif"/>
          <w:sz w:val="32"/>
          <w:szCs w:val="32"/>
        </w:rPr>
        <w:t>a chiusura dell'istituto carcerario nel mese di Aprile, non ha permesso di svolgere nel dettaglio gli approfondimenti su questi due aspetti ma gli alunni sono riusciti a progettare a livello ideale una struttura e contestualizzarla in un progetto di turismo sostenibile.</w:t>
        <w:br/>
        <w:t>L'idea conclusiva degli studenti è stata una struttura multi sistema, composta da una piattaforma galleggiante che raccolga energia dal movime</w:t>
      </w:r>
      <w:r>
        <w:rPr>
          <w:rFonts w:ascii="Calibri;sans-serif" w:hAnsi="Calibri;sans-serif"/>
          <w:sz w:val="32"/>
          <w:szCs w:val="32"/>
        </w:rPr>
        <w:t>n</w:t>
      </w:r>
      <w:r>
        <w:rPr>
          <w:rFonts w:ascii="Calibri;sans-serif" w:hAnsi="Calibri;sans-serif"/>
          <w:sz w:val="32"/>
          <w:szCs w:val="32"/>
        </w:rPr>
        <w:t>to verticale delle onde, con delle piccole pale eoliche poste sulla piattaforma. La struttura immaginata prevede una sistema di ancoraggio al fondale, attraverso una serie di fili molto resistenti che passano lungo delle strutture coralliformi, al cui interno stanno delle turbine (che non uccidano i pesci) per raccogliere energia dalle correnti marine. La soluzione al problema della colonizzazione della struttura da parte degli organismi marini è stato ovviato dagli studenti, trattando il problema come una risorsa: hanno proposto che questi pilastri contenenti le turbine presentino strutture cave dove gli organismi possano colonizzare senza danneggiare la struttura generale, creando delle cavità apposite, in stile barriera corallina. Questa caratteristica fa sì che le strutture non servano solo da sistema di raccolta energetica ma anche come hotspot di biodiversità, dove possono essere organizzate delle escursioni per il riconoscimento delle specie marine del luogo. La classe ha anche sperimentato i principi dei sistemi di galleggiamento attraverso degli esperimenti fatti in prima persona, comprendendo empiricamente la legge di Archimede e le condizioni necessarie per avere una stabilità di galleggiamento per la piattaforma.</w:t>
      </w:r>
      <w:r>
        <w:rPr>
          <w:sz w:val="32"/>
          <w:szCs w:val="32"/>
        </w:rPr>
        <w:t xml:space="preserve"> </w:t>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Calibri">
    <w:altName w:val="sans-serif"/>
    <w:charset w:val="00"/>
    <w:family w:val="auto"/>
    <w:pitch w:val="default"/>
  </w:font>
  <w:font w:name="Symbol">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it-IT"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it-IT" w:eastAsia="zh-CN" w:bidi="hi-IN"/>
    </w:rPr>
  </w:style>
  <w:style w:type="character" w:styleId="Punti">
    <w:name w:val="Punti"/>
    <w:qFormat/>
    <w:rPr>
      <w:rFonts w:ascii="OpenSymbol" w:hAnsi="OpenSymbol" w:eastAsia="OpenSymbol" w:cs="OpenSymbol"/>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LibreOffice/7.1.2.2$Windows_X86_64 LibreOffice_project/8a45595d069ef5570103caea1b71cc9d82b2aae4</Application>
  <AppVersion>15.0000</AppVersion>
  <Pages>1</Pages>
  <Words>275</Words>
  <Characters>1647</Characters>
  <CharactersWithSpaces>1919</CharactersWithSpaces>
  <Paragraphs>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2022-04-30T11:11:50Z</dcterms:created>
  <dc:creator/>
  <dc:description/>
  <dc:language>it-IT</dc:language>
  <cp:lastModifiedBy/>
  <dcterms:modified xsi:type="dcterms:W3CDTF">2022-04-30T11:15:46Z</dcterms:modified>
  <cp:revision>1</cp:revision>
  <dc:subject/>
  <dc:title/>
</cp:coreProperties>
</file>